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50" w:rsidRPr="001F53C5" w:rsidRDefault="00EF5150" w:rsidP="00EF5150">
      <w:pPr>
        <w:pStyle w:val="Default"/>
        <w:jc w:val="center"/>
        <w:rPr>
          <w:sz w:val="56"/>
          <w:szCs w:val="56"/>
          <w:u w:val="single"/>
        </w:rPr>
      </w:pPr>
      <w:r w:rsidRPr="001F53C5">
        <w:rPr>
          <w:sz w:val="56"/>
          <w:szCs w:val="56"/>
          <w:u w:val="single"/>
        </w:rPr>
        <w:t>Консультация для родителей</w:t>
      </w:r>
    </w:p>
    <w:p w:rsidR="00EF5150" w:rsidRPr="001F53C5" w:rsidRDefault="001F53C5" w:rsidP="00EF5150">
      <w:pPr>
        <w:pStyle w:val="Default"/>
        <w:jc w:val="center"/>
        <w:rPr>
          <w:sz w:val="56"/>
          <w:szCs w:val="56"/>
          <w:u w:val="single"/>
        </w:rPr>
      </w:pPr>
      <w:bookmarkStart w:id="0" w:name="_GoBack"/>
      <w:r w:rsidRPr="001F53C5">
        <w:rPr>
          <w:sz w:val="56"/>
          <w:szCs w:val="56"/>
          <w:u w:val="single"/>
        </w:rPr>
        <w:t>«</w:t>
      </w:r>
      <w:r w:rsidR="00EF5150" w:rsidRPr="001F53C5">
        <w:rPr>
          <w:sz w:val="56"/>
          <w:szCs w:val="56"/>
          <w:u w:val="single"/>
        </w:rPr>
        <w:t>Овладеть своим настроением</w:t>
      </w:r>
      <w:r w:rsidRPr="001F53C5">
        <w:rPr>
          <w:sz w:val="56"/>
          <w:szCs w:val="56"/>
          <w:u w:val="single"/>
        </w:rPr>
        <w:t>»</w:t>
      </w:r>
    </w:p>
    <w:bookmarkEnd w:id="0"/>
    <w:p w:rsidR="00EF5150" w:rsidRPr="00EF5150" w:rsidRDefault="00EF5150" w:rsidP="00EF5150">
      <w:pPr>
        <w:pStyle w:val="Default"/>
        <w:jc w:val="center"/>
        <w:rPr>
          <w:sz w:val="56"/>
          <w:szCs w:val="56"/>
        </w:rPr>
      </w:pPr>
    </w:p>
    <w:p w:rsidR="009D346E" w:rsidRP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>
        <w:t xml:space="preserve"> </w:t>
      </w:r>
      <w:r w:rsidRPr="00EF5150">
        <w:rPr>
          <w:sz w:val="40"/>
          <w:szCs w:val="40"/>
        </w:rPr>
        <w:t xml:space="preserve">Как и все взрослые, малыш поет, когда у него хорошее настроение. В то же время музыка способна его утешить и отвлечь. Для занятий с детьми лучше всего использовать народные песенки. Существует множество детских народных песен, описывающих каждое ощущение и каждую жизненную ситуацию. </w:t>
      </w:r>
      <w:proofErr w:type="gramStart"/>
      <w:r w:rsidRPr="00EF5150">
        <w:rPr>
          <w:sz w:val="40"/>
          <w:szCs w:val="40"/>
        </w:rPr>
        <w:t xml:space="preserve">Есть шуточные песни, взывающие к чувству юмора, песни, отражающие любовь, враждебность, гнев, печаль, грусть, песни успокаивающие и утешающие. </w:t>
      </w:r>
      <w:proofErr w:type="gramEnd"/>
    </w:p>
    <w:p w:rsidR="009D346E" w:rsidRP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Многим детям любимая песня помогает справиться со страхом (в трудных ситуациях они начинают напевать ее и это их успокаивает, отвлекает). Также с помощью песенок и классической музыки можно научить ребенка различать эмоции, это поможет ему лучше разбираться в собственных чувствах и переживаниях. </w:t>
      </w:r>
    </w:p>
    <w:p w:rsidR="009D346E" w:rsidRPr="00EF5150" w:rsidRDefault="009D346E" w:rsidP="00EF5150">
      <w:pPr>
        <w:pStyle w:val="Default"/>
        <w:spacing w:line="276" w:lineRule="auto"/>
        <w:ind w:left="-567" w:firstLine="567"/>
        <w:jc w:val="center"/>
        <w:rPr>
          <w:sz w:val="40"/>
          <w:szCs w:val="40"/>
        </w:rPr>
      </w:pPr>
      <w:r w:rsidRPr="00EF5150">
        <w:rPr>
          <w:b/>
          <w:bCs/>
          <w:sz w:val="40"/>
          <w:szCs w:val="40"/>
        </w:rPr>
        <w:t>КАК ЭТО СДЕЛАТЬ?</w:t>
      </w:r>
    </w:p>
    <w:p w:rsidR="009D346E" w:rsidRP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Сначала научите ребенка различать мажор и минор в мелодии. Заготовьте две карточки с грустным и веселым лицом или с солнышком и дождливой тучкой. Малыш прослушивает фрагменты мелодий и показывает соответствующую передаваемому настроению карточку. Можно использовать песенку "Жили у бабуси два веселых гуся", на протяжении которой настроение меняется несколько раз. </w:t>
      </w:r>
    </w:p>
    <w:p w:rsidR="009D346E" w:rsidRP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lastRenderedPageBreak/>
        <w:t xml:space="preserve">А еще стоит научить малыша передавать свои чувства. Предложите сыну или дочке с помощью имеющихся у вас инструментов, например игрушечного барабана или дудочки, продемонстрировать свои чувства. "Как ты будешь бить в барабан, если тебе грустно…, если ты чувствуешь себя счастливым". </w:t>
      </w:r>
    </w:p>
    <w:p w:rsidR="009D346E" w:rsidRP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Другой вариант. Родители от лица игрушки (медвежонка, куклы, рыцаря) ударяют в бубен (или любой инструмент) и просят ребенка предположить, какие чувства сейчас испытывает герой. Потом можно поменяться с ребенком ролями. </w:t>
      </w:r>
    </w:p>
    <w:p w:rsid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Музыка помогает сосредоточиться, а пропетая информация лучше воспринимается и </w:t>
      </w:r>
      <w:proofErr w:type="gramStart"/>
      <w:r w:rsidRPr="00EF5150">
        <w:rPr>
          <w:sz w:val="40"/>
          <w:szCs w:val="40"/>
        </w:rPr>
        <w:t>запоминается ‒ не случайно это используется</w:t>
      </w:r>
      <w:proofErr w:type="gramEnd"/>
      <w:r w:rsidRPr="00EF5150">
        <w:rPr>
          <w:sz w:val="40"/>
          <w:szCs w:val="40"/>
        </w:rPr>
        <w:t xml:space="preserve"> в рекламе. </w:t>
      </w:r>
    </w:p>
    <w:p w:rsidR="00EF5150" w:rsidRDefault="00EF5150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</w:p>
    <w:p w:rsidR="009D346E" w:rsidRDefault="009D346E" w:rsidP="00EF5150">
      <w:pPr>
        <w:pStyle w:val="Default"/>
        <w:spacing w:line="276" w:lineRule="auto"/>
        <w:ind w:left="-567" w:firstLine="567"/>
        <w:rPr>
          <w:b/>
          <w:bCs/>
          <w:sz w:val="40"/>
          <w:szCs w:val="40"/>
        </w:rPr>
      </w:pPr>
      <w:r w:rsidRPr="00EF5150">
        <w:rPr>
          <w:b/>
          <w:bCs/>
          <w:sz w:val="40"/>
          <w:szCs w:val="40"/>
        </w:rPr>
        <w:t xml:space="preserve">УПРАЖНЕНИЯ ДЛЯ РАЗВИТИЯ ВНИМАНИЯ </w:t>
      </w:r>
    </w:p>
    <w:p w:rsidR="00EF5150" w:rsidRPr="00EF5150" w:rsidRDefault="00EF5150" w:rsidP="00EF5150">
      <w:pPr>
        <w:pStyle w:val="Default"/>
        <w:spacing w:line="276" w:lineRule="auto"/>
        <w:ind w:left="-567" w:firstLine="567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«Музыкальные прятки»</w:t>
      </w:r>
    </w:p>
    <w:p w:rsidR="009D346E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Под несложную мелодию предложите ребенку в определенном месте (окончание музыкальной фразы или ее повторение) ударять в бубен или звенеть колокольчиком. Усложните задание, например, когда меняется ритм мелодии, ребенок меняет инструмент. Используйте металлофон, ложки, дудочку, свисток... </w:t>
      </w:r>
    </w:p>
    <w:p w:rsidR="00EF5150" w:rsidRPr="001F53C5" w:rsidRDefault="00EF5150" w:rsidP="00EF5150">
      <w:pPr>
        <w:pStyle w:val="Default"/>
        <w:spacing w:line="276" w:lineRule="auto"/>
        <w:ind w:left="-567" w:firstLine="567"/>
        <w:jc w:val="center"/>
        <w:rPr>
          <w:b/>
          <w:sz w:val="40"/>
          <w:szCs w:val="40"/>
        </w:rPr>
      </w:pPr>
      <w:r w:rsidRPr="001F53C5">
        <w:rPr>
          <w:b/>
          <w:sz w:val="40"/>
          <w:szCs w:val="40"/>
        </w:rPr>
        <w:t>«Замри - отомри»</w:t>
      </w:r>
    </w:p>
    <w:p w:rsidR="009D346E" w:rsidRP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В этой игре малыш движется под веселую мелодию или пока играет скрипка и замирает, когда меняется </w:t>
      </w:r>
      <w:r w:rsidRPr="00EF5150">
        <w:rPr>
          <w:sz w:val="40"/>
          <w:szCs w:val="40"/>
        </w:rPr>
        <w:lastRenderedPageBreak/>
        <w:t xml:space="preserve">настроение мелодии или вступает новый музыкальный инструмент. </w:t>
      </w:r>
    </w:p>
    <w:p w:rsidR="009D346E" w:rsidRPr="00EF5150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Психологи часто используют музыкальные образы для занятий по развитию воображения. В наше время человеку со всех сторон предлагаются готовые, уже кем-то созданные яркие образы. В результате, нам просто нет надобности, напрягать собственную фантазию и прибегать к помощи воображения. Очень важно научить ребенка придумывать что-то самостоятельно, активизировать его воображение. </w:t>
      </w:r>
    </w:p>
    <w:p w:rsidR="009D346E" w:rsidRDefault="009D346E" w:rsidP="00EF5150">
      <w:pPr>
        <w:pStyle w:val="Default"/>
        <w:spacing w:line="276" w:lineRule="auto"/>
        <w:ind w:left="-567" w:firstLine="567"/>
        <w:rPr>
          <w:sz w:val="40"/>
          <w:szCs w:val="40"/>
        </w:rPr>
      </w:pPr>
      <w:r w:rsidRPr="00EF5150">
        <w:rPr>
          <w:sz w:val="40"/>
          <w:szCs w:val="40"/>
        </w:rPr>
        <w:t xml:space="preserve">Особенно способствует возникновению образов классическая музыка. Слушая с ребенком мелодии, можно предложить ему рисовать формы, линии, символы, использовать разные цвета, которые, по его мнению, соответствуют услышанному. Можно изображать предметы или движения. </w:t>
      </w:r>
    </w:p>
    <w:p w:rsidR="00EF5150" w:rsidRPr="001F53C5" w:rsidRDefault="00EF5150" w:rsidP="00EF5150">
      <w:pPr>
        <w:pStyle w:val="Default"/>
        <w:spacing w:line="276" w:lineRule="auto"/>
        <w:ind w:left="-567" w:firstLine="567"/>
        <w:jc w:val="center"/>
        <w:rPr>
          <w:b/>
          <w:sz w:val="40"/>
          <w:szCs w:val="40"/>
        </w:rPr>
      </w:pPr>
      <w:r w:rsidRPr="001F53C5">
        <w:rPr>
          <w:b/>
          <w:sz w:val="40"/>
          <w:szCs w:val="40"/>
        </w:rPr>
        <w:t>«Представь себе!»</w:t>
      </w:r>
    </w:p>
    <w:p w:rsidR="00C64C7A" w:rsidRDefault="009D346E" w:rsidP="00EF5150">
      <w:pPr>
        <w:ind w:left="-567" w:firstLine="567"/>
        <w:rPr>
          <w:rFonts w:ascii="Times New Roman" w:hAnsi="Times New Roman" w:cs="Times New Roman"/>
          <w:sz w:val="40"/>
          <w:szCs w:val="40"/>
        </w:rPr>
      </w:pPr>
      <w:r w:rsidRPr="00EF5150">
        <w:rPr>
          <w:rFonts w:ascii="Times New Roman" w:hAnsi="Times New Roman" w:cs="Times New Roman"/>
          <w:sz w:val="40"/>
          <w:szCs w:val="40"/>
        </w:rPr>
        <w:t>Предложите малышу пофантазировать. Включаете любую мелодию и предлагаете ребенку представить себя, например, идущим по лесу или плывущим по бушующему морю. Он должен делать соответствующие движения под музыку. Поменяйтесь с ним ролями, пусть малыш придумает и опишет для вас ситуацию</w:t>
      </w:r>
      <w:r w:rsidR="00EF5150">
        <w:rPr>
          <w:rFonts w:ascii="Times New Roman" w:hAnsi="Times New Roman" w:cs="Times New Roman"/>
          <w:sz w:val="40"/>
          <w:szCs w:val="40"/>
        </w:rPr>
        <w:t>.</w:t>
      </w:r>
    </w:p>
    <w:p w:rsidR="00EF5150" w:rsidRPr="00EF5150" w:rsidRDefault="00EF5150" w:rsidP="001F53C5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A29152F" wp14:editId="535A0DC9">
            <wp:extent cx="1245105" cy="1236133"/>
            <wp:effectExtent l="0" t="0" r="0" b="2540"/>
            <wp:docPr id="1" name="Рисунок 1" descr="https://aptekarjournal.ru/archive/2011/number_128/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tekarjournal.ru/archive/2011/number_128/45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21" cy="123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C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C8C3843">
            <wp:extent cx="1243965" cy="1237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3C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FC5F31D">
            <wp:extent cx="1243965" cy="1237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3C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C02CCB1">
            <wp:extent cx="1243965" cy="12376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3C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63806D7">
            <wp:extent cx="1243965" cy="12376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5150" w:rsidRPr="00EF5150" w:rsidSect="00EF5150">
      <w:pgSz w:w="11906" w:h="16838"/>
      <w:pgMar w:top="1134" w:right="850" w:bottom="1134" w:left="1701" w:header="708" w:footer="708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7C"/>
    <w:rsid w:val="001F53C5"/>
    <w:rsid w:val="003B6D3D"/>
    <w:rsid w:val="009D346E"/>
    <w:rsid w:val="00E5717C"/>
    <w:rsid w:val="00EF5150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2019-02-16T15:02:00Z</dcterms:created>
  <dcterms:modified xsi:type="dcterms:W3CDTF">2019-02-16T18:08:00Z</dcterms:modified>
</cp:coreProperties>
</file>